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BD8" w:rsidRDefault="00BB0BD8" w:rsidP="00BB0BD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951DD" w:rsidRPr="001B1343" w:rsidRDefault="00BB0BD8" w:rsidP="00BB0BD8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B13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PRZEDMIOTU ZAMÓWIENIA</w:t>
      </w:r>
    </w:p>
    <w:p w:rsidR="000951DD" w:rsidRPr="001B1343" w:rsidRDefault="000951DD" w:rsidP="000951DD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951DD" w:rsidRPr="001B1343" w:rsidRDefault="000951DD" w:rsidP="000951DD">
      <w:pPr>
        <w:pStyle w:val="Akapitzlist"/>
        <w:numPr>
          <w:ilvl w:val="0"/>
          <w:numId w:val="2"/>
        </w:numPr>
        <w:spacing w:after="0" w:line="240" w:lineRule="auto"/>
        <w:jc w:val="both"/>
        <w:outlineLvl w:val="2"/>
        <w:rPr>
          <w:rStyle w:val="Pogrubienie"/>
          <w:rFonts w:ascii="Arial" w:hAnsi="Arial" w:cs="Arial"/>
          <w:b w:val="0"/>
          <w:bCs w:val="0"/>
          <w:sz w:val="24"/>
          <w:szCs w:val="24"/>
        </w:rPr>
      </w:pPr>
      <w:r w:rsidRPr="001B1343">
        <w:rPr>
          <w:rStyle w:val="Pogrubienie"/>
          <w:rFonts w:ascii="Arial" w:hAnsi="Arial" w:cs="Arial"/>
          <w:sz w:val="24"/>
          <w:szCs w:val="24"/>
        </w:rPr>
        <w:t xml:space="preserve"> </w:t>
      </w:r>
      <w:r w:rsidR="00551EB6" w:rsidRPr="001B1343">
        <w:rPr>
          <w:rStyle w:val="Pogrubienie"/>
          <w:rFonts w:ascii="Arial" w:hAnsi="Arial" w:cs="Arial"/>
          <w:sz w:val="24"/>
          <w:szCs w:val="24"/>
        </w:rPr>
        <w:t>Zbiornik</w:t>
      </w:r>
      <w:r w:rsidRPr="001B1343">
        <w:rPr>
          <w:rStyle w:val="Pogrubienie"/>
          <w:rFonts w:ascii="Arial" w:hAnsi="Arial" w:cs="Arial"/>
          <w:sz w:val="24"/>
          <w:szCs w:val="24"/>
        </w:rPr>
        <w:t xml:space="preserve"> na wodę pitną wraz ze stojakiem </w:t>
      </w:r>
      <w:r w:rsidR="00BB0BD8" w:rsidRPr="001B1343">
        <w:rPr>
          <w:rStyle w:val="Pogrubienie"/>
          <w:rFonts w:ascii="Arial" w:hAnsi="Arial" w:cs="Arial"/>
          <w:sz w:val="24"/>
          <w:szCs w:val="24"/>
        </w:rPr>
        <w:t>typu mauzer</w:t>
      </w:r>
      <w:r w:rsidR="007B4F48" w:rsidRPr="001B1343">
        <w:rPr>
          <w:rStyle w:val="Pogrubienie"/>
          <w:rFonts w:ascii="Arial" w:hAnsi="Arial" w:cs="Arial"/>
          <w:sz w:val="24"/>
          <w:szCs w:val="24"/>
        </w:rPr>
        <w:t xml:space="preserve"> – 10 sztuk</w:t>
      </w:r>
    </w:p>
    <w:p w:rsidR="007B4F48" w:rsidRPr="001B1343" w:rsidRDefault="007B4F48" w:rsidP="007B4F48">
      <w:pPr>
        <w:pStyle w:val="Akapitzlist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</w:p>
    <w:p w:rsidR="000951DD" w:rsidRPr="001B1343" w:rsidRDefault="000951DD" w:rsidP="000951DD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B1343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</w:t>
      </w:r>
      <w:r w:rsidRPr="001B134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zakup i dostawa </w:t>
      </w:r>
      <w:r w:rsidR="007B4F48" w:rsidRPr="001B134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10 </w:t>
      </w:r>
      <w:r w:rsidR="00551EB6" w:rsidRPr="001B1343">
        <w:rPr>
          <w:rFonts w:ascii="Arial" w:hAnsi="Arial" w:cs="Arial"/>
          <w:bCs/>
          <w:sz w:val="24"/>
          <w:szCs w:val="24"/>
        </w:rPr>
        <w:t>zbiorników</w:t>
      </w:r>
      <w:r w:rsidRPr="001B1343">
        <w:rPr>
          <w:rFonts w:ascii="Arial" w:eastAsia="Times New Roman" w:hAnsi="Arial" w:cs="Arial"/>
          <w:sz w:val="24"/>
          <w:szCs w:val="24"/>
          <w:lang w:eastAsia="pl-PL"/>
        </w:rPr>
        <w:t xml:space="preserve"> przeznaczonych do wykorzystania w działaniach związanych z </w:t>
      </w:r>
      <w:r w:rsidRPr="001B1343">
        <w:rPr>
          <w:rFonts w:ascii="Arial" w:eastAsia="Times New Roman" w:hAnsi="Arial" w:cs="Arial"/>
          <w:bCs/>
          <w:sz w:val="24"/>
          <w:szCs w:val="24"/>
          <w:lang w:eastAsia="pl-PL"/>
        </w:rPr>
        <w:t>zabezpieczeniem ludności cywilnej w dostęp do wody pitnej w sytuacjach kryzysowych</w:t>
      </w:r>
      <w:r w:rsidRPr="001B134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0951DD" w:rsidRPr="001B1343" w:rsidRDefault="000951DD" w:rsidP="000951DD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B1343">
        <w:rPr>
          <w:rFonts w:ascii="Arial" w:eastAsia="Times New Roman" w:hAnsi="Arial" w:cs="Arial"/>
          <w:sz w:val="24"/>
          <w:szCs w:val="24"/>
          <w:lang w:eastAsia="pl-PL"/>
        </w:rPr>
        <w:t xml:space="preserve">Konstrukcja urządzenia, jakość wykonania oraz dobór materiałów muszą być zgodne z obowiązującymi </w:t>
      </w:r>
      <w:r w:rsidRPr="001B1343">
        <w:rPr>
          <w:rFonts w:ascii="Arial" w:eastAsia="Times New Roman" w:hAnsi="Arial" w:cs="Arial"/>
          <w:bCs/>
          <w:sz w:val="24"/>
          <w:szCs w:val="24"/>
          <w:lang w:eastAsia="pl-PL"/>
        </w:rPr>
        <w:t>normami, przepisami technicznymi oraz przepisami bezpieczeństwa i higieny pra</w:t>
      </w:r>
      <w:bookmarkStart w:id="0" w:name="_GoBack"/>
      <w:bookmarkEnd w:id="0"/>
      <w:r w:rsidRPr="001B1343">
        <w:rPr>
          <w:rFonts w:ascii="Arial" w:eastAsia="Times New Roman" w:hAnsi="Arial" w:cs="Arial"/>
          <w:bCs/>
          <w:sz w:val="24"/>
          <w:szCs w:val="24"/>
          <w:lang w:eastAsia="pl-PL"/>
        </w:rPr>
        <w:t>cy (BHP)</w:t>
      </w:r>
      <w:r w:rsidRPr="001B134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0951DD" w:rsidRPr="001B1343" w:rsidRDefault="000951DD" w:rsidP="000951DD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951DD" w:rsidRPr="001B1343" w:rsidRDefault="000951DD" w:rsidP="000951DD">
      <w:pPr>
        <w:pStyle w:val="Akapitzlist"/>
        <w:numPr>
          <w:ilvl w:val="0"/>
          <w:numId w:val="2"/>
        </w:numPr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B13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Wymagane parametry techniczne </w:t>
      </w:r>
      <w:r w:rsidR="00551EB6" w:rsidRPr="001B1343">
        <w:rPr>
          <w:rStyle w:val="Pogrubienie"/>
          <w:rFonts w:ascii="Arial" w:hAnsi="Arial" w:cs="Arial"/>
          <w:sz w:val="24"/>
          <w:szCs w:val="24"/>
        </w:rPr>
        <w:t>zbiornika</w:t>
      </w:r>
      <w:r w:rsidRPr="001B1343">
        <w:rPr>
          <w:rStyle w:val="Pogrubienie"/>
          <w:rFonts w:ascii="Arial" w:hAnsi="Arial" w:cs="Arial"/>
          <w:sz w:val="24"/>
          <w:szCs w:val="24"/>
        </w:rPr>
        <w:t xml:space="preserve"> na wodę pitną</w:t>
      </w:r>
      <w:r w:rsidRPr="001B13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:rsidR="000951DD" w:rsidRPr="001B1343" w:rsidRDefault="000951DD" w:rsidP="000951DD">
      <w:pPr>
        <w:pStyle w:val="Akapitzlist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951DD" w:rsidRPr="001B1343" w:rsidRDefault="00551EB6" w:rsidP="00631F5E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Arial" w:hAnsi="Arial" w:cs="Arial"/>
          <w:b/>
        </w:rPr>
      </w:pPr>
      <w:r w:rsidRPr="00620F92">
        <w:rPr>
          <w:rStyle w:val="Pogrubienie"/>
          <w:rFonts w:ascii="Arial" w:hAnsi="Arial" w:cs="Arial"/>
          <w:b w:val="0"/>
        </w:rPr>
        <w:t>Zbiornik</w:t>
      </w:r>
      <w:r w:rsidR="004A7EC0" w:rsidRPr="00620F92">
        <w:rPr>
          <w:rStyle w:val="Pogrubienie"/>
          <w:rFonts w:ascii="Arial" w:hAnsi="Arial" w:cs="Arial"/>
          <w:b w:val="0"/>
        </w:rPr>
        <w:t xml:space="preserve"> na wodę pitną</w:t>
      </w:r>
      <w:r w:rsidR="004A7EC0" w:rsidRPr="001B1343">
        <w:rPr>
          <w:rStyle w:val="Pogrubienie"/>
          <w:rFonts w:ascii="Arial" w:hAnsi="Arial" w:cs="Arial"/>
        </w:rPr>
        <w:t xml:space="preserve"> </w:t>
      </w:r>
      <w:r w:rsidR="005132F4" w:rsidRPr="001B1343">
        <w:rPr>
          <w:rFonts w:ascii="Arial" w:hAnsi="Arial" w:cs="Arial"/>
        </w:rPr>
        <w:t>o pojemności</w:t>
      </w:r>
      <w:r w:rsidR="001B1343">
        <w:rPr>
          <w:rFonts w:ascii="Arial" w:hAnsi="Arial" w:cs="Arial"/>
        </w:rPr>
        <w:t xml:space="preserve"> min.</w:t>
      </w:r>
      <w:r w:rsidR="00BB0BD8" w:rsidRPr="001B1343">
        <w:rPr>
          <w:rFonts w:ascii="Arial" w:hAnsi="Arial" w:cs="Arial"/>
        </w:rPr>
        <w:t xml:space="preserve"> </w:t>
      </w:r>
      <w:r w:rsidR="000951DD" w:rsidRPr="001B1343">
        <w:rPr>
          <w:rStyle w:val="Pogrubienie"/>
          <w:rFonts w:ascii="Arial" w:hAnsi="Arial" w:cs="Arial"/>
          <w:b w:val="0"/>
        </w:rPr>
        <w:t>1000 litrów</w:t>
      </w:r>
      <w:r w:rsidR="000951DD" w:rsidRPr="001B1343">
        <w:rPr>
          <w:rFonts w:ascii="Arial" w:hAnsi="Arial" w:cs="Arial"/>
        </w:rPr>
        <w:t xml:space="preserve">, wyposażony w </w:t>
      </w:r>
      <w:r w:rsidR="000951DD" w:rsidRPr="001B1343">
        <w:rPr>
          <w:rStyle w:val="Pogrubienie"/>
          <w:rFonts w:ascii="Arial" w:hAnsi="Arial" w:cs="Arial"/>
          <w:b w:val="0"/>
        </w:rPr>
        <w:t>stalową podstawę o wysokości</w:t>
      </w:r>
      <w:r w:rsidR="001B1343">
        <w:rPr>
          <w:rStyle w:val="Pogrubienie"/>
          <w:rFonts w:ascii="Arial" w:hAnsi="Arial" w:cs="Arial"/>
          <w:b w:val="0"/>
        </w:rPr>
        <w:t xml:space="preserve"> min. 40 </w:t>
      </w:r>
      <w:r w:rsidR="000951DD" w:rsidRPr="001B1343">
        <w:rPr>
          <w:rStyle w:val="Pogrubienie"/>
          <w:rFonts w:ascii="Arial" w:hAnsi="Arial" w:cs="Arial"/>
          <w:b w:val="0"/>
        </w:rPr>
        <w:t>cm</w:t>
      </w:r>
      <w:r w:rsidR="000951DD" w:rsidRPr="001B1343">
        <w:rPr>
          <w:rFonts w:ascii="Arial" w:hAnsi="Arial" w:cs="Arial"/>
          <w:b/>
        </w:rPr>
        <w:t>.</w:t>
      </w:r>
    </w:p>
    <w:p w:rsidR="009772EA" w:rsidRPr="001B1343" w:rsidRDefault="009772EA" w:rsidP="00631F5E">
      <w:pPr>
        <w:pStyle w:val="NormalnyWeb"/>
        <w:spacing w:before="0" w:beforeAutospacing="0" w:after="0" w:afterAutospacing="0"/>
        <w:ind w:left="851"/>
        <w:jc w:val="both"/>
        <w:rPr>
          <w:rFonts w:ascii="Arial" w:hAnsi="Arial" w:cs="Arial"/>
          <w:b/>
        </w:rPr>
      </w:pPr>
    </w:p>
    <w:p w:rsidR="000951DD" w:rsidRPr="001B1343" w:rsidRDefault="000951DD" w:rsidP="00631F5E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Arial" w:hAnsi="Arial" w:cs="Arial"/>
          <w:b/>
        </w:rPr>
      </w:pPr>
      <w:r w:rsidRPr="001B1343">
        <w:rPr>
          <w:rFonts w:ascii="Arial" w:hAnsi="Arial" w:cs="Arial"/>
        </w:rPr>
        <w:t>Charakterystyka:</w:t>
      </w:r>
    </w:p>
    <w:p w:rsidR="000951DD" w:rsidRPr="001B1343" w:rsidRDefault="00551EB6" w:rsidP="00631F5E">
      <w:pPr>
        <w:pStyle w:val="NormalnyWeb"/>
        <w:numPr>
          <w:ilvl w:val="0"/>
          <w:numId w:val="6"/>
        </w:numPr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1B1343">
        <w:rPr>
          <w:rFonts w:ascii="Arial" w:hAnsi="Arial" w:cs="Arial"/>
        </w:rPr>
        <w:t>Zbiornik w</w:t>
      </w:r>
      <w:r w:rsidR="00DB4C7F" w:rsidRPr="001B1343">
        <w:rPr>
          <w:rFonts w:ascii="Arial" w:hAnsi="Arial" w:cs="Arial"/>
        </w:rPr>
        <w:t xml:space="preserve">ykonany </w:t>
      </w:r>
      <w:r w:rsidR="000951DD" w:rsidRPr="001B1343">
        <w:rPr>
          <w:rFonts w:ascii="Arial" w:hAnsi="Arial" w:cs="Arial"/>
        </w:rPr>
        <w:t xml:space="preserve">z </w:t>
      </w:r>
      <w:r w:rsidR="000951DD" w:rsidRPr="001B1343">
        <w:rPr>
          <w:rStyle w:val="Pogrubienie"/>
          <w:rFonts w:ascii="Arial" w:hAnsi="Arial" w:cs="Arial"/>
          <w:b w:val="0"/>
        </w:rPr>
        <w:t>wysokiej jakości polietylenu (HDPE)</w:t>
      </w:r>
      <w:r w:rsidR="000951DD" w:rsidRPr="001B1343">
        <w:rPr>
          <w:rFonts w:ascii="Arial" w:hAnsi="Arial" w:cs="Arial"/>
        </w:rPr>
        <w:t>, dopuszczonego do kontaktu z wodą pitną,</w:t>
      </w:r>
    </w:p>
    <w:p w:rsidR="000951DD" w:rsidRPr="001B1343" w:rsidRDefault="00DB4C7F" w:rsidP="00631F5E">
      <w:pPr>
        <w:pStyle w:val="NormalnyWeb"/>
        <w:numPr>
          <w:ilvl w:val="0"/>
          <w:numId w:val="6"/>
        </w:numPr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1B1343">
        <w:rPr>
          <w:rStyle w:val="Pogrubienie"/>
          <w:rFonts w:ascii="Arial" w:hAnsi="Arial" w:cs="Arial"/>
          <w:b w:val="0"/>
        </w:rPr>
        <w:t xml:space="preserve">Odporny </w:t>
      </w:r>
      <w:r w:rsidR="000951DD" w:rsidRPr="001B1343">
        <w:rPr>
          <w:rStyle w:val="Pogrubienie"/>
          <w:rFonts w:ascii="Arial" w:hAnsi="Arial" w:cs="Arial"/>
          <w:b w:val="0"/>
        </w:rPr>
        <w:t>na czynniki atmosferyczne, substancje chemiczne oraz uszkodzenia mechaniczne</w:t>
      </w:r>
      <w:r w:rsidR="000951DD" w:rsidRPr="001B1343">
        <w:rPr>
          <w:rFonts w:ascii="Arial" w:hAnsi="Arial" w:cs="Arial"/>
        </w:rPr>
        <w:t>,</w:t>
      </w:r>
    </w:p>
    <w:p w:rsidR="009512BE" w:rsidRPr="001B1343" w:rsidRDefault="00DB4C7F" w:rsidP="00631F5E">
      <w:pPr>
        <w:pStyle w:val="NormalnyWeb"/>
        <w:numPr>
          <w:ilvl w:val="0"/>
          <w:numId w:val="6"/>
        </w:numPr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1B1343">
        <w:rPr>
          <w:rFonts w:ascii="Arial" w:hAnsi="Arial" w:cs="Arial"/>
        </w:rPr>
        <w:t xml:space="preserve">Wyposażony </w:t>
      </w:r>
      <w:r w:rsidR="000951DD" w:rsidRPr="001B1343">
        <w:rPr>
          <w:rFonts w:ascii="Arial" w:hAnsi="Arial" w:cs="Arial"/>
        </w:rPr>
        <w:t>w</w:t>
      </w:r>
      <w:r w:rsidR="009512BE" w:rsidRPr="001B1343">
        <w:rPr>
          <w:rFonts w:ascii="Arial" w:hAnsi="Arial" w:cs="Arial"/>
        </w:rPr>
        <w:t>:</w:t>
      </w:r>
    </w:p>
    <w:p w:rsidR="009512BE" w:rsidRPr="001B1343" w:rsidRDefault="000951DD" w:rsidP="009512BE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</w:rPr>
      </w:pPr>
      <w:proofErr w:type="gramStart"/>
      <w:r w:rsidRPr="001B1343">
        <w:rPr>
          <w:rStyle w:val="Pogrubienie"/>
          <w:rFonts w:ascii="Arial" w:hAnsi="Arial" w:cs="Arial"/>
          <w:b w:val="0"/>
        </w:rPr>
        <w:t>zawór</w:t>
      </w:r>
      <w:proofErr w:type="gramEnd"/>
      <w:r w:rsidRPr="001B1343">
        <w:rPr>
          <w:rStyle w:val="Pogrubienie"/>
          <w:rFonts w:ascii="Arial" w:hAnsi="Arial" w:cs="Arial"/>
          <w:b w:val="0"/>
        </w:rPr>
        <w:t xml:space="preserve"> spustowy</w:t>
      </w:r>
      <w:r w:rsidRPr="001B1343">
        <w:rPr>
          <w:rFonts w:ascii="Arial" w:hAnsi="Arial" w:cs="Arial"/>
        </w:rPr>
        <w:t>,</w:t>
      </w:r>
    </w:p>
    <w:p w:rsidR="000951DD" w:rsidRPr="001B1343" w:rsidRDefault="009512BE" w:rsidP="009512BE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</w:rPr>
      </w:pPr>
      <w:proofErr w:type="gramStart"/>
      <w:r w:rsidRPr="001B1343">
        <w:rPr>
          <w:rStyle w:val="Pogrubienie"/>
          <w:rFonts w:ascii="Arial" w:hAnsi="Arial" w:cs="Arial"/>
          <w:b w:val="0"/>
        </w:rPr>
        <w:t>w</w:t>
      </w:r>
      <w:r w:rsidR="00DB4C7F" w:rsidRPr="001B1343">
        <w:rPr>
          <w:rStyle w:val="Pogrubienie"/>
          <w:rFonts w:ascii="Arial" w:hAnsi="Arial" w:cs="Arial"/>
          <w:b w:val="0"/>
        </w:rPr>
        <w:t>lew</w:t>
      </w:r>
      <w:proofErr w:type="gramEnd"/>
      <w:r w:rsidR="00DB4C7F" w:rsidRPr="001B1343">
        <w:rPr>
          <w:rStyle w:val="Pogrubienie"/>
          <w:rFonts w:ascii="Arial" w:hAnsi="Arial" w:cs="Arial"/>
          <w:b w:val="0"/>
        </w:rPr>
        <w:t xml:space="preserve"> </w:t>
      </w:r>
      <w:r w:rsidR="000951DD" w:rsidRPr="001B1343">
        <w:rPr>
          <w:rStyle w:val="Pogrubienie"/>
          <w:rFonts w:ascii="Arial" w:hAnsi="Arial" w:cs="Arial"/>
          <w:b w:val="0"/>
        </w:rPr>
        <w:t>górny</w:t>
      </w:r>
      <w:r w:rsidR="000951DD" w:rsidRPr="001B1343">
        <w:rPr>
          <w:rFonts w:ascii="Arial" w:hAnsi="Arial" w:cs="Arial"/>
        </w:rPr>
        <w:t>,</w:t>
      </w:r>
    </w:p>
    <w:p w:rsidR="000951DD" w:rsidRPr="001B1343" w:rsidRDefault="009512BE" w:rsidP="009512BE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</w:rPr>
      </w:pPr>
      <w:proofErr w:type="gramStart"/>
      <w:r w:rsidRPr="001B1343">
        <w:rPr>
          <w:rStyle w:val="Pogrubienie"/>
          <w:rFonts w:ascii="Arial" w:hAnsi="Arial" w:cs="Arial"/>
          <w:b w:val="0"/>
        </w:rPr>
        <w:t>tabliczkę</w:t>
      </w:r>
      <w:proofErr w:type="gramEnd"/>
      <w:r w:rsidR="00DB4C7F" w:rsidRPr="001B1343">
        <w:rPr>
          <w:rStyle w:val="Pogrubienie"/>
          <w:rFonts w:ascii="Arial" w:hAnsi="Arial" w:cs="Arial"/>
          <w:b w:val="0"/>
        </w:rPr>
        <w:t xml:space="preserve"> </w:t>
      </w:r>
      <w:r w:rsidRPr="001B1343">
        <w:rPr>
          <w:rStyle w:val="Pogrubienie"/>
          <w:rFonts w:ascii="Arial" w:hAnsi="Arial" w:cs="Arial"/>
          <w:b w:val="0"/>
        </w:rPr>
        <w:t>znamionową</w:t>
      </w:r>
      <w:r w:rsidR="000951DD" w:rsidRPr="001B1343">
        <w:rPr>
          <w:rFonts w:ascii="Arial" w:hAnsi="Arial" w:cs="Arial"/>
        </w:rPr>
        <w:t>.</w:t>
      </w:r>
    </w:p>
    <w:p w:rsidR="00A927B1" w:rsidRDefault="009512BE" w:rsidP="009512BE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1B1343">
        <w:rPr>
          <w:rFonts w:ascii="Arial" w:eastAsia="Times New Roman" w:hAnsi="Arial" w:cs="Arial"/>
          <w:bCs/>
          <w:sz w:val="24"/>
          <w:szCs w:val="24"/>
          <w:lang w:eastAsia="pl-PL"/>
        </w:rPr>
        <w:t>klatkę</w:t>
      </w:r>
      <w:proofErr w:type="gramEnd"/>
      <w:r w:rsidRPr="001B134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ochronną</w:t>
      </w:r>
      <w:r w:rsidRPr="001B1343">
        <w:rPr>
          <w:rFonts w:ascii="Arial" w:eastAsia="Times New Roman" w:hAnsi="Arial" w:cs="Arial"/>
          <w:sz w:val="24"/>
          <w:szCs w:val="24"/>
          <w:lang w:eastAsia="pl-PL"/>
        </w:rPr>
        <w:t xml:space="preserve"> odporną</w:t>
      </w:r>
      <w:r w:rsidR="00A927B1" w:rsidRPr="001B1343">
        <w:rPr>
          <w:rFonts w:ascii="Arial" w:eastAsia="Times New Roman" w:hAnsi="Arial" w:cs="Arial"/>
          <w:sz w:val="24"/>
          <w:szCs w:val="24"/>
          <w:lang w:eastAsia="pl-PL"/>
        </w:rPr>
        <w:t xml:space="preserve"> na naciski poziome i pionowe,</w:t>
      </w:r>
    </w:p>
    <w:p w:rsidR="001B1343" w:rsidRPr="001B1343" w:rsidRDefault="001B1343" w:rsidP="009512BE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tgtFrame="_blank" w:tooltip="Pokrywy i nadstawki do zbiorników | Aquatechnika" w:history="1">
        <w:proofErr w:type="gramStart"/>
        <w:r>
          <w:rPr>
            <w:rFonts w:ascii="Arial" w:eastAsia="Times New Roman" w:hAnsi="Arial" w:cs="Arial"/>
            <w:sz w:val="24"/>
            <w:szCs w:val="24"/>
            <w:lang w:eastAsia="pl-PL"/>
          </w:rPr>
          <w:t>pokrywę</w:t>
        </w:r>
      </w:hyperlink>
      <w:proofErr w:type="gramEnd"/>
      <w:r w:rsidRPr="001B1343">
        <w:rPr>
          <w:rFonts w:ascii="Arial" w:eastAsia="Times New Roman" w:hAnsi="Arial" w:cs="Arial"/>
          <w:sz w:val="24"/>
          <w:szCs w:val="24"/>
          <w:lang w:eastAsia="pl-PL"/>
        </w:rPr>
        <w:t xml:space="preserve"> o średnicy 150 lub 225 mm</w:t>
      </w:r>
    </w:p>
    <w:p w:rsidR="001B1343" w:rsidRDefault="00A927B1" w:rsidP="001749F1">
      <w:pPr>
        <w:pStyle w:val="Akapitzlist"/>
        <w:numPr>
          <w:ilvl w:val="0"/>
          <w:numId w:val="6"/>
        </w:numPr>
        <w:spacing w:after="0" w:line="240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 w:rsidRPr="001B1343">
        <w:rPr>
          <w:rFonts w:ascii="Arial" w:eastAsia="Times New Roman" w:hAnsi="Arial" w:cs="Arial"/>
          <w:sz w:val="24"/>
          <w:szCs w:val="24"/>
          <w:lang w:eastAsia="pl-PL"/>
        </w:rPr>
        <w:t xml:space="preserve">Możliwość </w:t>
      </w:r>
      <w:r w:rsidRPr="001B1343">
        <w:rPr>
          <w:rFonts w:ascii="Arial" w:eastAsia="Times New Roman" w:hAnsi="Arial" w:cs="Arial"/>
          <w:bCs/>
          <w:sz w:val="24"/>
          <w:szCs w:val="24"/>
          <w:lang w:eastAsia="pl-PL"/>
        </w:rPr>
        <w:t>sztaplowania</w:t>
      </w:r>
      <w:r w:rsidRPr="001B1343">
        <w:rPr>
          <w:rFonts w:ascii="Arial" w:eastAsia="Times New Roman" w:hAnsi="Arial" w:cs="Arial"/>
          <w:sz w:val="24"/>
          <w:szCs w:val="24"/>
          <w:lang w:eastAsia="pl-PL"/>
        </w:rPr>
        <w:t xml:space="preserve"> kontenerów</w:t>
      </w:r>
    </w:p>
    <w:p w:rsidR="00A927B1" w:rsidRPr="001B1343" w:rsidRDefault="00A927B1" w:rsidP="001749F1">
      <w:pPr>
        <w:pStyle w:val="Akapitzlist"/>
        <w:numPr>
          <w:ilvl w:val="0"/>
          <w:numId w:val="6"/>
        </w:numPr>
        <w:spacing w:after="0" w:line="240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 w:rsidRPr="001B1343">
        <w:rPr>
          <w:rFonts w:ascii="Arial" w:eastAsia="Times New Roman" w:hAnsi="Arial" w:cs="Arial"/>
          <w:bCs/>
          <w:sz w:val="24"/>
          <w:szCs w:val="24"/>
          <w:lang w:eastAsia="pl-PL"/>
        </w:rPr>
        <w:t>Paleta</w:t>
      </w:r>
      <w:r w:rsidRPr="001B13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1B1343">
        <w:rPr>
          <w:rFonts w:ascii="Arial" w:eastAsia="Times New Roman" w:hAnsi="Arial" w:cs="Arial"/>
          <w:bCs/>
          <w:sz w:val="24"/>
          <w:szCs w:val="24"/>
          <w:lang w:eastAsia="pl-PL"/>
        </w:rPr>
        <w:t>metalowa</w:t>
      </w:r>
      <w:r w:rsidRPr="001B13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1B1343">
        <w:rPr>
          <w:rFonts w:ascii="Arial" w:eastAsia="Times New Roman" w:hAnsi="Arial" w:cs="Arial"/>
          <w:bCs/>
          <w:sz w:val="24"/>
          <w:szCs w:val="24"/>
          <w:lang w:eastAsia="pl-PL"/>
        </w:rPr>
        <w:t>lub hybrydowa</w:t>
      </w:r>
      <w:r w:rsidRPr="001B1343">
        <w:rPr>
          <w:rFonts w:ascii="Arial" w:eastAsia="Times New Roman" w:hAnsi="Arial" w:cs="Arial"/>
          <w:sz w:val="24"/>
          <w:szCs w:val="24"/>
          <w:lang w:eastAsia="pl-PL"/>
        </w:rPr>
        <w:t xml:space="preserve"> – trwała i odporna na uszkodzenia</w:t>
      </w:r>
      <w:r w:rsidR="00620F9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4A4485" w:rsidRPr="000951DD" w:rsidRDefault="00620F92" w:rsidP="00095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A4485" w:rsidRPr="000951D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9B7" w:rsidRDefault="00D509B7" w:rsidP="00557EDD">
      <w:pPr>
        <w:spacing w:after="0" w:line="240" w:lineRule="auto"/>
      </w:pPr>
      <w:r>
        <w:separator/>
      </w:r>
    </w:p>
  </w:endnote>
  <w:endnote w:type="continuationSeparator" w:id="0">
    <w:p w:rsidR="00D509B7" w:rsidRDefault="00D509B7" w:rsidP="00557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9B7" w:rsidRDefault="00D509B7" w:rsidP="00557EDD">
      <w:pPr>
        <w:spacing w:after="0" w:line="240" w:lineRule="auto"/>
      </w:pPr>
      <w:r>
        <w:separator/>
      </w:r>
    </w:p>
  </w:footnote>
  <w:footnote w:type="continuationSeparator" w:id="0">
    <w:p w:rsidR="00D509B7" w:rsidRDefault="00D509B7" w:rsidP="00557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BD8" w:rsidRPr="00620F92" w:rsidRDefault="00BB0BD8" w:rsidP="00BB0BD8">
    <w:pPr>
      <w:spacing w:after="0"/>
      <w:rPr>
        <w:rFonts w:ascii="Arial" w:hAnsi="Arial" w:cs="Arial"/>
        <w:iCs/>
        <w:sz w:val="24"/>
        <w:szCs w:val="24"/>
      </w:rPr>
    </w:pPr>
    <w:r w:rsidRPr="00620F92">
      <w:rPr>
        <w:rFonts w:ascii="Arial" w:hAnsi="Arial" w:cs="Arial"/>
        <w:iCs/>
        <w:sz w:val="24"/>
        <w:szCs w:val="24"/>
      </w:rPr>
      <w:t>BZP.271.50.2025</w:t>
    </w:r>
  </w:p>
  <w:p w:rsidR="00557EDD" w:rsidRPr="00620F92" w:rsidRDefault="00557EDD" w:rsidP="00557EDD">
    <w:pPr>
      <w:spacing w:after="0"/>
      <w:jc w:val="right"/>
      <w:rPr>
        <w:rFonts w:ascii="Arial" w:hAnsi="Arial" w:cs="Arial"/>
        <w:sz w:val="24"/>
        <w:szCs w:val="24"/>
      </w:rPr>
    </w:pPr>
    <w:r w:rsidRPr="00620F92">
      <w:rPr>
        <w:rFonts w:ascii="Arial" w:hAnsi="Arial" w:cs="Arial"/>
        <w:iCs/>
        <w:sz w:val="24"/>
        <w:szCs w:val="24"/>
      </w:rPr>
      <w:t xml:space="preserve">Załącznik </w:t>
    </w:r>
    <w:r w:rsidR="00BB0BD8" w:rsidRPr="00620F92">
      <w:rPr>
        <w:rFonts w:ascii="Arial" w:hAnsi="Arial" w:cs="Arial"/>
        <w:iCs/>
        <w:sz w:val="24"/>
        <w:szCs w:val="24"/>
      </w:rPr>
      <w:t>nr 4</w:t>
    </w:r>
    <w:r w:rsidRPr="00620F92">
      <w:rPr>
        <w:rFonts w:ascii="Arial" w:hAnsi="Arial" w:cs="Arial"/>
        <w:iCs/>
        <w:sz w:val="24"/>
        <w:szCs w:val="24"/>
      </w:rPr>
      <w:t xml:space="preserve"> do SWZ </w:t>
    </w:r>
  </w:p>
  <w:p w:rsidR="00557EDD" w:rsidRDefault="00557E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E59AA"/>
    <w:multiLevelType w:val="hybridMultilevel"/>
    <w:tmpl w:val="4FA84AE0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1243A9"/>
    <w:multiLevelType w:val="hybridMultilevel"/>
    <w:tmpl w:val="2F702A56"/>
    <w:lvl w:ilvl="0" w:tplc="99920CDC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5B2E4EAF"/>
    <w:multiLevelType w:val="hybridMultilevel"/>
    <w:tmpl w:val="C4E8AE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FE40382"/>
    <w:multiLevelType w:val="hybridMultilevel"/>
    <w:tmpl w:val="9A82D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110F8"/>
    <w:multiLevelType w:val="hybridMultilevel"/>
    <w:tmpl w:val="ECE4AF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7EDA4406"/>
    <w:multiLevelType w:val="hybridMultilevel"/>
    <w:tmpl w:val="133406FE"/>
    <w:lvl w:ilvl="0" w:tplc="926CDD9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D828C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DC6FD9"/>
    <w:multiLevelType w:val="hybridMultilevel"/>
    <w:tmpl w:val="A9D24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1DD"/>
    <w:rsid w:val="00094FB1"/>
    <w:rsid w:val="000951DD"/>
    <w:rsid w:val="00134DCA"/>
    <w:rsid w:val="001623B7"/>
    <w:rsid w:val="001B1343"/>
    <w:rsid w:val="001F7B4D"/>
    <w:rsid w:val="00341D5C"/>
    <w:rsid w:val="003A1B7D"/>
    <w:rsid w:val="00494F7C"/>
    <w:rsid w:val="004A7EC0"/>
    <w:rsid w:val="004F0402"/>
    <w:rsid w:val="005132F4"/>
    <w:rsid w:val="00551EB6"/>
    <w:rsid w:val="00557EDD"/>
    <w:rsid w:val="00620F92"/>
    <w:rsid w:val="0062100C"/>
    <w:rsid w:val="00631F5E"/>
    <w:rsid w:val="00632CDC"/>
    <w:rsid w:val="006E3B83"/>
    <w:rsid w:val="00755AB7"/>
    <w:rsid w:val="00781F0B"/>
    <w:rsid w:val="007B48FB"/>
    <w:rsid w:val="007B4F48"/>
    <w:rsid w:val="008178E4"/>
    <w:rsid w:val="00830FF9"/>
    <w:rsid w:val="008B27F6"/>
    <w:rsid w:val="008E5BDA"/>
    <w:rsid w:val="009512BE"/>
    <w:rsid w:val="009772EA"/>
    <w:rsid w:val="00A927B1"/>
    <w:rsid w:val="00AE3DAA"/>
    <w:rsid w:val="00B01B9F"/>
    <w:rsid w:val="00B81518"/>
    <w:rsid w:val="00BB0BD8"/>
    <w:rsid w:val="00BE3C95"/>
    <w:rsid w:val="00D509B7"/>
    <w:rsid w:val="00DB4C7F"/>
    <w:rsid w:val="00F436D0"/>
    <w:rsid w:val="00F74322"/>
    <w:rsid w:val="00FB7437"/>
    <w:rsid w:val="00FE4E85"/>
    <w:rsid w:val="00FF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C09D1"/>
  <w15:chartTrackingRefBased/>
  <w15:docId w15:val="{3D9DE377-1DB0-4A90-95E7-497E998B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95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951DD"/>
    <w:rPr>
      <w:b/>
      <w:bCs/>
    </w:rPr>
  </w:style>
  <w:style w:type="paragraph" w:styleId="Akapitzlist">
    <w:name w:val="List Paragraph"/>
    <w:basedOn w:val="Normalny"/>
    <w:uiPriority w:val="34"/>
    <w:qFormat/>
    <w:rsid w:val="000951DD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927B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57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EDD"/>
  </w:style>
  <w:style w:type="paragraph" w:styleId="Stopka">
    <w:name w:val="footer"/>
    <w:basedOn w:val="Normalny"/>
    <w:link w:val="StopkaZnak"/>
    <w:uiPriority w:val="99"/>
    <w:unhideWhenUsed/>
    <w:rsid w:val="00557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EDD"/>
  </w:style>
  <w:style w:type="paragraph" w:styleId="Tekstdymka">
    <w:name w:val="Balloon Text"/>
    <w:basedOn w:val="Normalny"/>
    <w:link w:val="TekstdymkaZnak"/>
    <w:uiPriority w:val="99"/>
    <w:semiHidden/>
    <w:unhideWhenUsed/>
    <w:rsid w:val="00620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3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quatechnika.com.pl/pl/zbiorniki-na-deszczowke/pokrywy-i-nadstawki-do-zbiornik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Jolanta Bentkowska</cp:lastModifiedBy>
  <cp:revision>11</cp:revision>
  <cp:lastPrinted>2025-11-20T13:52:00Z</cp:lastPrinted>
  <dcterms:created xsi:type="dcterms:W3CDTF">2025-10-30T08:58:00Z</dcterms:created>
  <dcterms:modified xsi:type="dcterms:W3CDTF">2025-11-20T13:52:00Z</dcterms:modified>
</cp:coreProperties>
</file>